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9C0AE" w14:textId="77777777" w:rsidR="00FF76E1" w:rsidRDefault="00FF76E1" w:rsidP="00FF76E1">
      <w:pPr>
        <w:pStyle w:val="Heading1"/>
        <w:shd w:val="clear" w:color="auto" w:fill="FFFFFF"/>
        <w:spacing w:before="0" w:after="300" w:line="420" w:lineRule="atLeast"/>
        <w:rPr>
          <w:rFonts w:cs="Times New Roman"/>
          <w:b/>
          <w:color w:val="000000"/>
          <w:sz w:val="40"/>
          <w:szCs w:val="40"/>
          <w:shd w:val="clear" w:color="auto" w:fill="FFFFFF"/>
        </w:rPr>
      </w:pPr>
      <w:r>
        <w:rPr>
          <w:rFonts w:ascii="Times New Roman" w:hAnsi="Times New Roman" w:cs="Times New Roman"/>
          <w:b/>
          <w:noProof/>
          <w:color w:val="000000"/>
          <w:shd w:val="clear" w:color="auto" w:fill="FFFFFF"/>
        </w:rPr>
        <w:drawing>
          <wp:anchor distT="0" distB="0" distL="114300" distR="114300" simplePos="0" relativeHeight="251658240" behindDoc="0" locked="0" layoutInCell="1" allowOverlap="1" wp14:anchorId="1525165F" wp14:editId="4AD7F75A">
            <wp:simplePos x="0" y="0"/>
            <wp:positionH relativeFrom="column">
              <wp:posOffset>-161925</wp:posOffset>
            </wp:positionH>
            <wp:positionV relativeFrom="paragraph">
              <wp:posOffset>-533400</wp:posOffset>
            </wp:positionV>
            <wp:extent cx="1562100" cy="1397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PS_Seal_clr-sm.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100" cy="1397000"/>
                    </a:xfrm>
                    <a:prstGeom prst="rect">
                      <a:avLst/>
                    </a:prstGeom>
                  </pic:spPr>
                </pic:pic>
              </a:graphicData>
            </a:graphic>
          </wp:anchor>
        </w:drawing>
      </w:r>
    </w:p>
    <w:p w14:paraId="65B1C40D" w14:textId="77777777" w:rsidR="00FF76E1" w:rsidRDefault="00FF76E1" w:rsidP="00FF76E1">
      <w:pPr>
        <w:pStyle w:val="Heading1"/>
        <w:shd w:val="clear" w:color="auto" w:fill="FFFFFF"/>
        <w:spacing w:before="0" w:after="300" w:line="420" w:lineRule="atLeast"/>
        <w:rPr>
          <w:rFonts w:cs="Times New Roman"/>
          <w:b/>
          <w:color w:val="000000"/>
          <w:sz w:val="40"/>
          <w:szCs w:val="40"/>
          <w:shd w:val="clear" w:color="auto" w:fill="FFFFFF"/>
        </w:rPr>
      </w:pPr>
    </w:p>
    <w:p w14:paraId="6FBB15B0" w14:textId="77777777" w:rsidR="00167E2C" w:rsidRPr="00167E2C" w:rsidRDefault="00167E2C" w:rsidP="00167E2C">
      <w:pPr>
        <w:spacing w:after="0" w:line="240" w:lineRule="auto"/>
        <w:rPr>
          <w:b/>
          <w:sz w:val="28"/>
          <w:szCs w:val="28"/>
        </w:rPr>
      </w:pPr>
      <w:r w:rsidRPr="00167E2C">
        <w:rPr>
          <w:b/>
          <w:sz w:val="28"/>
          <w:szCs w:val="28"/>
        </w:rPr>
        <w:t>NEWS RELEASE</w:t>
      </w:r>
    </w:p>
    <w:p w14:paraId="773C0183" w14:textId="385F84A5" w:rsidR="00167E2C" w:rsidRPr="00167E2C" w:rsidRDefault="00167E2C" w:rsidP="00167E2C">
      <w:pPr>
        <w:spacing w:after="0" w:line="240" w:lineRule="auto"/>
        <w:rPr>
          <w:sz w:val="24"/>
          <w:szCs w:val="24"/>
          <w:u w:val="single"/>
        </w:rPr>
      </w:pPr>
      <w:r w:rsidRPr="00167E2C">
        <w:rPr>
          <w:sz w:val="24"/>
          <w:szCs w:val="24"/>
          <w:u w:val="single"/>
        </w:rPr>
        <w:t>For Immediate Release –</w:t>
      </w:r>
      <w:r w:rsidR="006E78AC">
        <w:rPr>
          <w:sz w:val="24"/>
          <w:szCs w:val="24"/>
          <w:u w:val="single"/>
        </w:rPr>
        <w:t xml:space="preserve"> </w:t>
      </w:r>
      <w:r w:rsidR="008E007F">
        <w:rPr>
          <w:sz w:val="24"/>
          <w:szCs w:val="24"/>
          <w:u w:val="single"/>
        </w:rPr>
        <w:t xml:space="preserve">March </w:t>
      </w:r>
      <w:r w:rsidR="00117047">
        <w:rPr>
          <w:sz w:val="24"/>
          <w:szCs w:val="24"/>
          <w:u w:val="single"/>
        </w:rPr>
        <w:t>1</w:t>
      </w:r>
      <w:r w:rsidR="003101DE">
        <w:rPr>
          <w:sz w:val="24"/>
          <w:szCs w:val="24"/>
          <w:u w:val="single"/>
        </w:rPr>
        <w:t>9</w:t>
      </w:r>
      <w:r w:rsidR="00632BB0">
        <w:rPr>
          <w:sz w:val="24"/>
          <w:szCs w:val="24"/>
          <w:u w:val="single"/>
        </w:rPr>
        <w:t>, 2020</w:t>
      </w:r>
    </w:p>
    <w:p w14:paraId="5412F31A" w14:textId="635540BE" w:rsidR="006E78AC" w:rsidRDefault="00167E2C" w:rsidP="00167E2C">
      <w:pPr>
        <w:spacing w:after="0" w:line="240" w:lineRule="auto"/>
        <w:rPr>
          <w:sz w:val="24"/>
          <w:szCs w:val="24"/>
        </w:rPr>
      </w:pPr>
      <w:r w:rsidRPr="00167E2C">
        <w:rPr>
          <w:sz w:val="24"/>
          <w:szCs w:val="24"/>
        </w:rPr>
        <w:t xml:space="preserve">Contact:  Delia A. Taylor, APR at 225-931-0286 or </w:t>
      </w:r>
      <w:hyperlink r:id="rId11" w:history="1">
        <w:r w:rsidRPr="00167E2C">
          <w:rPr>
            <w:rStyle w:val="Hyperlink"/>
            <w:sz w:val="24"/>
            <w:szCs w:val="24"/>
          </w:rPr>
          <w:t>taylormedia@bellsouth.net</w:t>
        </w:r>
      </w:hyperlink>
      <w:r w:rsidR="0046691B">
        <w:rPr>
          <w:sz w:val="24"/>
          <w:szCs w:val="24"/>
        </w:rPr>
        <w:t xml:space="preserve">, </w:t>
      </w:r>
      <w:r w:rsidR="0094336C">
        <w:rPr>
          <w:sz w:val="24"/>
          <w:szCs w:val="24"/>
        </w:rPr>
        <w:t xml:space="preserve">Supervisor of Child Nutrition Sommer Purvis at 225-686-7044 or </w:t>
      </w:r>
      <w:hyperlink r:id="rId12" w:history="1">
        <w:r w:rsidR="0094336C" w:rsidRPr="00144AEF">
          <w:rPr>
            <w:rStyle w:val="Hyperlink"/>
            <w:sz w:val="24"/>
            <w:szCs w:val="24"/>
          </w:rPr>
          <w:t>sommer.purvis@lpsb.org</w:t>
        </w:r>
      </w:hyperlink>
      <w:r w:rsidR="0094336C">
        <w:rPr>
          <w:sz w:val="24"/>
          <w:szCs w:val="24"/>
        </w:rPr>
        <w:t xml:space="preserve">, or </w:t>
      </w:r>
      <w:bookmarkStart w:id="0" w:name="_GoBack"/>
      <w:bookmarkEnd w:id="0"/>
      <w:r w:rsidR="006E78AC">
        <w:rPr>
          <w:sz w:val="24"/>
          <w:szCs w:val="24"/>
        </w:rPr>
        <w:t xml:space="preserve">Superintendent </w:t>
      </w:r>
      <w:r w:rsidR="00632BB0">
        <w:rPr>
          <w:sz w:val="24"/>
          <w:szCs w:val="24"/>
        </w:rPr>
        <w:t>Joe Murphy at 225-686-70</w:t>
      </w:r>
      <w:r w:rsidR="00DA5B86">
        <w:rPr>
          <w:sz w:val="24"/>
          <w:szCs w:val="24"/>
        </w:rPr>
        <w:t>44</w:t>
      </w:r>
      <w:r w:rsidR="00632BB0">
        <w:rPr>
          <w:sz w:val="24"/>
          <w:szCs w:val="24"/>
        </w:rPr>
        <w:t xml:space="preserve"> or </w:t>
      </w:r>
      <w:hyperlink r:id="rId13" w:history="1">
        <w:r w:rsidR="00632BB0" w:rsidRPr="001F54E5">
          <w:rPr>
            <w:rStyle w:val="Hyperlink"/>
            <w:sz w:val="24"/>
            <w:szCs w:val="24"/>
          </w:rPr>
          <w:t>alan.murphy@lpsb.org</w:t>
        </w:r>
      </w:hyperlink>
      <w:r w:rsidR="00632BB0">
        <w:rPr>
          <w:sz w:val="24"/>
          <w:szCs w:val="24"/>
        </w:rPr>
        <w:t>.</w:t>
      </w:r>
      <w:r w:rsidR="00171907">
        <w:rPr>
          <w:sz w:val="24"/>
          <w:szCs w:val="24"/>
        </w:rPr>
        <w:t xml:space="preserve"> </w:t>
      </w:r>
    </w:p>
    <w:p w14:paraId="4F715F0F" w14:textId="77777777" w:rsidR="003C72F5" w:rsidRDefault="003C72F5" w:rsidP="00167E2C">
      <w:pPr>
        <w:spacing w:after="0" w:line="240" w:lineRule="auto"/>
        <w:rPr>
          <w:sz w:val="24"/>
          <w:szCs w:val="24"/>
        </w:rPr>
      </w:pPr>
    </w:p>
    <w:p w14:paraId="2273F344" w14:textId="77777777" w:rsidR="00445572" w:rsidRDefault="00445572" w:rsidP="00167E2C">
      <w:pPr>
        <w:spacing w:after="0" w:line="240" w:lineRule="auto"/>
        <w:rPr>
          <w:sz w:val="24"/>
          <w:szCs w:val="24"/>
        </w:rPr>
      </w:pPr>
    </w:p>
    <w:p w14:paraId="6142504A" w14:textId="77777777" w:rsidR="00171907" w:rsidRDefault="00171907" w:rsidP="00167E2C">
      <w:pPr>
        <w:spacing w:after="0" w:line="240" w:lineRule="auto"/>
        <w:rPr>
          <w:sz w:val="24"/>
          <w:szCs w:val="24"/>
        </w:rPr>
      </w:pPr>
    </w:p>
    <w:p w14:paraId="78F2AF32" w14:textId="32CF8163" w:rsidR="003101DE" w:rsidRDefault="0017655D" w:rsidP="003101DE">
      <w:pPr>
        <w:spacing w:after="0" w:line="276" w:lineRule="auto"/>
        <w:jc w:val="center"/>
        <w:rPr>
          <w:b/>
          <w:bCs/>
          <w:sz w:val="32"/>
          <w:szCs w:val="32"/>
        </w:rPr>
      </w:pPr>
      <w:r>
        <w:rPr>
          <w:b/>
          <w:bCs/>
          <w:sz w:val="32"/>
          <w:szCs w:val="32"/>
        </w:rPr>
        <w:t xml:space="preserve">Livingston Schools </w:t>
      </w:r>
      <w:r w:rsidR="003101DE">
        <w:rPr>
          <w:b/>
          <w:bCs/>
          <w:sz w:val="32"/>
          <w:szCs w:val="32"/>
        </w:rPr>
        <w:t xml:space="preserve">Serve More Than 15,000 Meals on First Day, </w:t>
      </w:r>
    </w:p>
    <w:p w14:paraId="3AEAD23F" w14:textId="4D14AEF6" w:rsidR="00512F1A" w:rsidRDefault="003101DE" w:rsidP="00512F1A">
      <w:pPr>
        <w:spacing w:after="0" w:line="276" w:lineRule="auto"/>
        <w:jc w:val="center"/>
        <w:rPr>
          <w:b/>
          <w:bCs/>
          <w:sz w:val="32"/>
          <w:szCs w:val="32"/>
        </w:rPr>
      </w:pPr>
      <w:r>
        <w:rPr>
          <w:b/>
          <w:bCs/>
          <w:sz w:val="32"/>
          <w:szCs w:val="32"/>
        </w:rPr>
        <w:t xml:space="preserve">Prepare </w:t>
      </w:r>
      <w:r w:rsidR="00512F1A">
        <w:rPr>
          <w:b/>
          <w:bCs/>
          <w:sz w:val="32"/>
          <w:szCs w:val="32"/>
        </w:rPr>
        <w:t>f</w:t>
      </w:r>
      <w:r>
        <w:rPr>
          <w:b/>
          <w:bCs/>
          <w:sz w:val="32"/>
          <w:szCs w:val="32"/>
        </w:rPr>
        <w:t>or Next Week’s Food Deliveries</w:t>
      </w:r>
    </w:p>
    <w:p w14:paraId="02A6D732" w14:textId="559A3F60" w:rsidR="008E007F" w:rsidRDefault="008E007F" w:rsidP="008E007F">
      <w:pPr>
        <w:spacing w:after="0" w:line="276" w:lineRule="auto"/>
        <w:jc w:val="center"/>
        <w:rPr>
          <w:b/>
          <w:bCs/>
          <w:sz w:val="32"/>
          <w:szCs w:val="32"/>
        </w:rPr>
      </w:pPr>
    </w:p>
    <w:p w14:paraId="2EC9064F" w14:textId="2CF93872" w:rsidR="00CD41FC" w:rsidRDefault="008E007F" w:rsidP="008E007F">
      <w:pPr>
        <w:spacing w:after="0" w:line="276" w:lineRule="auto"/>
        <w:rPr>
          <w:sz w:val="24"/>
          <w:szCs w:val="24"/>
        </w:rPr>
      </w:pPr>
      <w:r>
        <w:rPr>
          <w:sz w:val="24"/>
          <w:szCs w:val="24"/>
        </w:rPr>
        <w:tab/>
      </w:r>
      <w:r w:rsidRPr="00A550AE">
        <w:rPr>
          <w:b/>
          <w:bCs/>
          <w:sz w:val="24"/>
          <w:szCs w:val="24"/>
        </w:rPr>
        <w:t>LIVINGSTON, La.</w:t>
      </w:r>
      <w:r>
        <w:rPr>
          <w:sz w:val="24"/>
          <w:szCs w:val="24"/>
        </w:rPr>
        <w:t xml:space="preserve"> – Livingston Parish Public Schools Superintendent Joe Murphy </w:t>
      </w:r>
      <w:r w:rsidR="005A3970">
        <w:rPr>
          <w:sz w:val="24"/>
          <w:szCs w:val="24"/>
        </w:rPr>
        <w:t xml:space="preserve">announced today that </w:t>
      </w:r>
      <w:r w:rsidR="003101DE">
        <w:rPr>
          <w:sz w:val="24"/>
          <w:szCs w:val="24"/>
        </w:rPr>
        <w:t>school officials distributed more than 15,000 meals yesterday – 7,464 breakfast meals and 7,601 lunch meals -- to parish children who are without access to daily school food service because of the COVID-19 closures</w:t>
      </w:r>
      <w:r w:rsidR="00705C79">
        <w:rPr>
          <w:sz w:val="24"/>
          <w:szCs w:val="24"/>
        </w:rPr>
        <w:t>.</w:t>
      </w:r>
    </w:p>
    <w:p w14:paraId="6FF73053" w14:textId="7905C1DB" w:rsidR="00057602" w:rsidRDefault="00057602" w:rsidP="008E007F">
      <w:pPr>
        <w:spacing w:after="0" w:line="276" w:lineRule="auto"/>
        <w:rPr>
          <w:sz w:val="24"/>
          <w:szCs w:val="24"/>
        </w:rPr>
      </w:pPr>
    </w:p>
    <w:p w14:paraId="66533661" w14:textId="4823E608" w:rsidR="00057602" w:rsidRDefault="00057602" w:rsidP="008E007F">
      <w:pPr>
        <w:spacing w:after="0" w:line="276" w:lineRule="auto"/>
        <w:rPr>
          <w:sz w:val="24"/>
          <w:szCs w:val="24"/>
        </w:rPr>
      </w:pPr>
      <w:r>
        <w:rPr>
          <w:sz w:val="24"/>
          <w:szCs w:val="24"/>
        </w:rPr>
        <w:tab/>
        <w:t xml:space="preserve">“We are so appreciative of the job </w:t>
      </w:r>
      <w:r w:rsidR="0094336C">
        <w:rPr>
          <w:sz w:val="24"/>
          <w:szCs w:val="24"/>
        </w:rPr>
        <w:t xml:space="preserve">of our school food service employees, and other </w:t>
      </w:r>
      <w:r>
        <w:rPr>
          <w:sz w:val="24"/>
          <w:szCs w:val="24"/>
        </w:rPr>
        <w:t>employees and volunteers</w:t>
      </w:r>
      <w:r w:rsidR="0094336C">
        <w:rPr>
          <w:sz w:val="24"/>
          <w:szCs w:val="24"/>
        </w:rPr>
        <w:t>,</w:t>
      </w:r>
      <w:r>
        <w:rPr>
          <w:sz w:val="24"/>
          <w:szCs w:val="24"/>
        </w:rPr>
        <w:t xml:space="preserve"> </w:t>
      </w:r>
      <w:r w:rsidR="0094336C">
        <w:rPr>
          <w:sz w:val="24"/>
          <w:szCs w:val="24"/>
        </w:rPr>
        <w:t xml:space="preserve">who </w:t>
      </w:r>
      <w:r>
        <w:rPr>
          <w:sz w:val="24"/>
          <w:szCs w:val="24"/>
        </w:rPr>
        <w:t xml:space="preserve">did </w:t>
      </w:r>
      <w:r w:rsidR="0094336C">
        <w:rPr>
          <w:sz w:val="24"/>
          <w:szCs w:val="24"/>
        </w:rPr>
        <w:t xml:space="preserve">a tremendous job </w:t>
      </w:r>
      <w:r>
        <w:rPr>
          <w:sz w:val="24"/>
          <w:szCs w:val="24"/>
        </w:rPr>
        <w:t xml:space="preserve">yesterday in delivering more than 15,000 meals to kids across our parish.  Most of the efforts were efficiently manned at </w:t>
      </w:r>
      <w:r w:rsidR="0014699E">
        <w:rPr>
          <w:sz w:val="24"/>
          <w:szCs w:val="24"/>
        </w:rPr>
        <w:t xml:space="preserve">drive-thru stations at </w:t>
      </w:r>
      <w:r>
        <w:rPr>
          <w:sz w:val="24"/>
          <w:szCs w:val="24"/>
        </w:rPr>
        <w:t xml:space="preserve">our 14 school distribution sites, but we also had teams from other schools who picked up </w:t>
      </w:r>
      <w:r w:rsidR="0014699E">
        <w:rPr>
          <w:sz w:val="24"/>
          <w:szCs w:val="24"/>
        </w:rPr>
        <w:t xml:space="preserve">food packages </w:t>
      </w:r>
      <w:r>
        <w:rPr>
          <w:sz w:val="24"/>
          <w:szCs w:val="24"/>
        </w:rPr>
        <w:t xml:space="preserve">and delivered </w:t>
      </w:r>
      <w:r w:rsidR="0014699E">
        <w:rPr>
          <w:sz w:val="24"/>
          <w:szCs w:val="24"/>
        </w:rPr>
        <w:t>them to</w:t>
      </w:r>
      <w:r>
        <w:rPr>
          <w:sz w:val="24"/>
          <w:szCs w:val="24"/>
        </w:rPr>
        <w:t xml:space="preserve"> </w:t>
      </w:r>
      <w:r w:rsidR="0014699E">
        <w:rPr>
          <w:sz w:val="24"/>
          <w:szCs w:val="24"/>
        </w:rPr>
        <w:t xml:space="preserve">some families in our </w:t>
      </w:r>
      <w:r>
        <w:rPr>
          <w:sz w:val="24"/>
          <w:szCs w:val="24"/>
        </w:rPr>
        <w:t>communities,” Murphy said.</w:t>
      </w:r>
    </w:p>
    <w:p w14:paraId="1601E144" w14:textId="77777777" w:rsidR="00057602" w:rsidRDefault="00057602" w:rsidP="008E007F">
      <w:pPr>
        <w:spacing w:after="0" w:line="276" w:lineRule="auto"/>
        <w:rPr>
          <w:sz w:val="24"/>
          <w:szCs w:val="24"/>
        </w:rPr>
      </w:pPr>
    </w:p>
    <w:p w14:paraId="647994DC" w14:textId="72B9B482" w:rsidR="00057602" w:rsidRDefault="00057602" w:rsidP="008E007F">
      <w:pPr>
        <w:spacing w:after="0" w:line="276" w:lineRule="auto"/>
        <w:rPr>
          <w:sz w:val="24"/>
          <w:szCs w:val="24"/>
        </w:rPr>
      </w:pPr>
      <w:r>
        <w:rPr>
          <w:sz w:val="24"/>
          <w:szCs w:val="24"/>
        </w:rPr>
        <w:tab/>
        <w:t xml:space="preserve">“For many employees, this was an opportunity to see some of our students, to connect with them and reassure them during this difficult time that we care about their well-being and are </w:t>
      </w:r>
      <w:r w:rsidR="00512F1A">
        <w:rPr>
          <w:sz w:val="24"/>
          <w:szCs w:val="24"/>
        </w:rPr>
        <w:t xml:space="preserve">we </w:t>
      </w:r>
      <w:r w:rsidR="0014699E">
        <w:rPr>
          <w:sz w:val="24"/>
          <w:szCs w:val="24"/>
        </w:rPr>
        <w:t>here, working on their behalf,” Murphy said.</w:t>
      </w:r>
    </w:p>
    <w:p w14:paraId="4D1D8F61" w14:textId="02125316" w:rsidR="0014699E" w:rsidRDefault="0014699E" w:rsidP="008E007F">
      <w:pPr>
        <w:spacing w:after="0" w:line="276" w:lineRule="auto"/>
        <w:rPr>
          <w:sz w:val="24"/>
          <w:szCs w:val="24"/>
        </w:rPr>
      </w:pPr>
    </w:p>
    <w:p w14:paraId="140A141D" w14:textId="05D0326C" w:rsidR="0014699E" w:rsidRDefault="0014699E" w:rsidP="008E007F">
      <w:pPr>
        <w:spacing w:after="0" w:line="276" w:lineRule="auto"/>
        <w:rPr>
          <w:sz w:val="24"/>
          <w:szCs w:val="24"/>
        </w:rPr>
      </w:pPr>
      <w:r>
        <w:rPr>
          <w:sz w:val="24"/>
          <w:szCs w:val="24"/>
        </w:rPr>
        <w:tab/>
      </w:r>
      <w:r w:rsidR="0094336C" w:rsidRPr="0094336C">
        <w:rPr>
          <w:sz w:val="24"/>
          <w:szCs w:val="24"/>
        </w:rPr>
        <w:t>Supervisor of Child Nutrition Sommer Purvis</w:t>
      </w:r>
      <w:r>
        <w:rPr>
          <w:sz w:val="24"/>
          <w:szCs w:val="24"/>
        </w:rPr>
        <w:t xml:space="preserve"> said the district is planning to distribute free meals again on Monday (March 23) and Wednesday (March 25).  All children aged 18 and under are eligible to receive the meals. They do not have to be present at the time of the meal pick-up, nor do they have to be enrolled in Livingston Parish Public Schools to receive the free meals.</w:t>
      </w:r>
    </w:p>
    <w:p w14:paraId="199EE7A1" w14:textId="0028DD17" w:rsidR="0014699E" w:rsidRDefault="0014699E" w:rsidP="008E007F">
      <w:pPr>
        <w:spacing w:after="0" w:line="276" w:lineRule="auto"/>
        <w:rPr>
          <w:sz w:val="24"/>
          <w:szCs w:val="24"/>
        </w:rPr>
      </w:pPr>
    </w:p>
    <w:p w14:paraId="04C80C3D" w14:textId="243CAB28" w:rsidR="0014699E" w:rsidRDefault="0014699E" w:rsidP="008E007F">
      <w:pPr>
        <w:spacing w:after="0" w:line="276" w:lineRule="auto"/>
        <w:rPr>
          <w:sz w:val="24"/>
          <w:szCs w:val="24"/>
        </w:rPr>
      </w:pPr>
      <w:r>
        <w:rPr>
          <w:sz w:val="24"/>
          <w:szCs w:val="24"/>
        </w:rPr>
        <w:lastRenderedPageBreak/>
        <w:tab/>
        <w:t>Purvis reported the breakdown of meals served during yesterday’s distribution effort:</w:t>
      </w:r>
    </w:p>
    <w:p w14:paraId="4D488DC3" w14:textId="77777777" w:rsidR="0014699E" w:rsidRPr="0014699E" w:rsidRDefault="0014699E" w:rsidP="0014699E">
      <w:pPr>
        <w:rPr>
          <w:rFonts w:ascii="Calibri" w:eastAsia="Calibri" w:hAnsi="Calibri" w:cs="Calibri"/>
        </w:rPr>
      </w:pPr>
      <w:r>
        <w:rPr>
          <w:sz w:val="24"/>
          <w:szCs w:val="24"/>
        </w:rPr>
        <w:t xml:space="preserve"> </w:t>
      </w:r>
      <w:r w:rsidRPr="0014699E">
        <w:rPr>
          <w:rFonts w:ascii="Calisto MT" w:eastAsia="Calibri" w:hAnsi="Calisto MT" w:cs="Calibri"/>
          <w:color w:val="1F497D"/>
        </w:rPr>
        <w:t> </w:t>
      </w:r>
    </w:p>
    <w:tbl>
      <w:tblPr>
        <w:tblW w:w="0" w:type="auto"/>
        <w:tblCellMar>
          <w:left w:w="0" w:type="dxa"/>
          <w:right w:w="0" w:type="dxa"/>
        </w:tblCellMar>
        <w:tblLook w:val="04A0" w:firstRow="1" w:lastRow="0" w:firstColumn="1" w:lastColumn="0" w:noHBand="0" w:noVBand="1"/>
      </w:tblPr>
      <w:tblGrid>
        <w:gridCol w:w="7280"/>
        <w:gridCol w:w="1229"/>
        <w:gridCol w:w="831"/>
      </w:tblGrid>
      <w:tr w:rsidR="0014699E" w:rsidRPr="0014699E" w14:paraId="76D171A5" w14:textId="77777777" w:rsidTr="00B21A97">
        <w:tc>
          <w:tcPr>
            <w:tcW w:w="72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7355F1" w14:textId="00C08DF7" w:rsidR="0014699E" w:rsidRPr="0014699E" w:rsidRDefault="0014699E" w:rsidP="0014699E">
            <w:pPr>
              <w:spacing w:after="0" w:line="240" w:lineRule="auto"/>
              <w:jc w:val="center"/>
              <w:rPr>
                <w:rFonts w:ascii="Calibri" w:eastAsia="Calibri" w:hAnsi="Calibri" w:cs="Calibri"/>
              </w:rPr>
            </w:pPr>
            <w:r w:rsidRPr="0014699E">
              <w:rPr>
                <w:rFonts w:ascii="Calisto MT" w:eastAsia="Calibri" w:hAnsi="Calisto MT" w:cs="Calibri"/>
                <w:b/>
                <w:bCs/>
                <w:color w:val="1F497D"/>
              </w:rPr>
              <w:t>School</w:t>
            </w:r>
            <w:r>
              <w:rPr>
                <w:rFonts w:ascii="Calisto MT" w:eastAsia="Calibri" w:hAnsi="Calisto MT" w:cs="Calibri"/>
                <w:b/>
                <w:bCs/>
                <w:color w:val="1F497D"/>
              </w:rPr>
              <w:t xml:space="preserve"> Site</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B4F22B" w14:textId="77777777" w:rsidR="0014699E" w:rsidRPr="0014699E" w:rsidRDefault="0014699E" w:rsidP="0014699E">
            <w:pPr>
              <w:spacing w:after="0" w:line="240" w:lineRule="auto"/>
              <w:jc w:val="center"/>
              <w:rPr>
                <w:rFonts w:ascii="Calibri" w:eastAsia="Calibri" w:hAnsi="Calibri" w:cs="Calibri"/>
              </w:rPr>
            </w:pPr>
            <w:r w:rsidRPr="0014699E">
              <w:rPr>
                <w:rFonts w:ascii="Calisto MT" w:eastAsia="Calibri" w:hAnsi="Calisto MT" w:cs="Calibri"/>
                <w:b/>
                <w:bCs/>
                <w:color w:val="1F497D"/>
              </w:rPr>
              <w:t>Breakfast</w:t>
            </w:r>
          </w:p>
        </w:tc>
        <w:tc>
          <w:tcPr>
            <w:tcW w:w="8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BB1995" w14:textId="77777777" w:rsidR="0014699E" w:rsidRPr="0014699E" w:rsidRDefault="0014699E" w:rsidP="0014699E">
            <w:pPr>
              <w:spacing w:after="0" w:line="240" w:lineRule="auto"/>
              <w:jc w:val="center"/>
              <w:rPr>
                <w:rFonts w:ascii="Calibri" w:eastAsia="Calibri" w:hAnsi="Calibri" w:cs="Calibri"/>
              </w:rPr>
            </w:pPr>
            <w:r w:rsidRPr="0014699E">
              <w:rPr>
                <w:rFonts w:ascii="Calisto MT" w:eastAsia="Calibri" w:hAnsi="Calisto MT" w:cs="Calibri"/>
                <w:b/>
                <w:bCs/>
                <w:color w:val="1F497D"/>
              </w:rPr>
              <w:t>Lunch</w:t>
            </w:r>
          </w:p>
        </w:tc>
      </w:tr>
      <w:tr w:rsidR="0014699E" w:rsidRPr="0014699E" w14:paraId="0468EC5A" w14:textId="77777777" w:rsidTr="00B21A97">
        <w:tc>
          <w:tcPr>
            <w:tcW w:w="72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01C558" w14:textId="45D9CBA8"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color w:val="1F497D"/>
              </w:rPr>
              <w:t>Albany Middle</w:t>
            </w:r>
            <w:r w:rsidR="00512F1A">
              <w:rPr>
                <w:rFonts w:ascii="Calisto MT" w:eastAsia="Calibri" w:hAnsi="Calisto MT" w:cs="Calibri"/>
                <w:color w:val="1F497D"/>
              </w:rPr>
              <w:t>, 29675 Reeves Street, Albany, LA 70711</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14:paraId="4AFCAB4B" w14:textId="77777777"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color w:val="1F497D"/>
              </w:rPr>
              <w:t>832</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14:paraId="5A442C6B" w14:textId="77777777"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color w:val="1F497D"/>
              </w:rPr>
              <w:t>832</w:t>
            </w:r>
          </w:p>
        </w:tc>
      </w:tr>
      <w:tr w:rsidR="0014699E" w:rsidRPr="0014699E" w14:paraId="63A67870" w14:textId="77777777" w:rsidTr="00B21A97">
        <w:tc>
          <w:tcPr>
            <w:tcW w:w="72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3FE640" w14:textId="67F53F3D"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color w:val="1F497D"/>
              </w:rPr>
              <w:t>Denham Springs High</w:t>
            </w:r>
            <w:r w:rsidR="00512F1A">
              <w:rPr>
                <w:rFonts w:ascii="Calisto MT" w:eastAsia="Calibri" w:hAnsi="Calisto MT" w:cs="Calibri"/>
                <w:color w:val="1F497D"/>
              </w:rPr>
              <w:t>, 1000 N. Range Ave., Denham Springs, LA 70726</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14:paraId="56710FDF" w14:textId="77777777"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color w:val="1F497D"/>
              </w:rPr>
              <w:t>549</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14:paraId="4A7ACA0F" w14:textId="77777777"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color w:val="1F497D"/>
              </w:rPr>
              <w:t>549</w:t>
            </w:r>
          </w:p>
        </w:tc>
      </w:tr>
      <w:tr w:rsidR="0014699E" w:rsidRPr="0014699E" w14:paraId="7939C416" w14:textId="77777777" w:rsidTr="00B21A97">
        <w:tc>
          <w:tcPr>
            <w:tcW w:w="72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675C79" w14:textId="086885C5"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color w:val="1F497D"/>
              </w:rPr>
              <w:t>Denham Springs Jr. High</w:t>
            </w:r>
            <w:r w:rsidR="00512F1A">
              <w:rPr>
                <w:rFonts w:ascii="Calisto MT" w:eastAsia="Calibri" w:hAnsi="Calisto MT" w:cs="Calibri"/>
                <w:color w:val="1F497D"/>
              </w:rPr>
              <w:t>, 401 Hatchell Ln., Denham Springs, LA 70726</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14:paraId="0C534422" w14:textId="77777777"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color w:val="1F497D"/>
              </w:rPr>
              <w:t>627</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14:paraId="71698C56" w14:textId="77777777"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color w:val="1F497D"/>
              </w:rPr>
              <w:t>627</w:t>
            </w:r>
          </w:p>
        </w:tc>
      </w:tr>
      <w:tr w:rsidR="0014699E" w:rsidRPr="0014699E" w14:paraId="38475BBD" w14:textId="77777777" w:rsidTr="00B21A97">
        <w:tc>
          <w:tcPr>
            <w:tcW w:w="72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48225" w14:textId="43018487"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color w:val="1F497D"/>
              </w:rPr>
              <w:t>Doyle High</w:t>
            </w:r>
            <w:r w:rsidR="00512F1A">
              <w:rPr>
                <w:rFonts w:ascii="Calisto MT" w:eastAsia="Calibri" w:hAnsi="Calisto MT" w:cs="Calibri"/>
                <w:color w:val="1F497D"/>
              </w:rPr>
              <w:t>, 20480 Circle Drive, Livingston, LA 70754</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14:paraId="6BA18C8C" w14:textId="77777777"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color w:val="1F497D"/>
              </w:rPr>
              <w:t>382</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14:paraId="2F99BF29" w14:textId="77777777"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color w:val="1F497D"/>
              </w:rPr>
              <w:t>356</w:t>
            </w:r>
          </w:p>
        </w:tc>
      </w:tr>
      <w:tr w:rsidR="0014699E" w:rsidRPr="0014699E" w14:paraId="6E2A6FA9" w14:textId="77777777" w:rsidTr="00B21A97">
        <w:tc>
          <w:tcPr>
            <w:tcW w:w="72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974551" w14:textId="206C25AF"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color w:val="1F497D"/>
              </w:rPr>
              <w:t>Eastside Elementary</w:t>
            </w:r>
            <w:r w:rsidR="00512F1A">
              <w:rPr>
                <w:rFonts w:ascii="Calisto MT" w:eastAsia="Calibri" w:hAnsi="Calisto MT" w:cs="Calibri"/>
                <w:color w:val="1F497D"/>
              </w:rPr>
              <w:t>, 9735 Lockhart Road, Denham Springs, LA 70726</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14:paraId="5A4AFE3B" w14:textId="77777777"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color w:val="1F497D"/>
              </w:rPr>
              <w:t>328</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14:paraId="0A07F40E" w14:textId="77777777"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color w:val="1F497D"/>
              </w:rPr>
              <w:t>328</w:t>
            </w:r>
          </w:p>
        </w:tc>
      </w:tr>
      <w:tr w:rsidR="0014699E" w:rsidRPr="0014699E" w14:paraId="0B49BF7D" w14:textId="77777777" w:rsidTr="00B21A97">
        <w:tc>
          <w:tcPr>
            <w:tcW w:w="72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0A9789" w14:textId="5665F59C"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color w:val="1F497D"/>
              </w:rPr>
              <w:t>French Settlement Elementary</w:t>
            </w:r>
            <w:r w:rsidR="00512F1A">
              <w:rPr>
                <w:rFonts w:ascii="Calisto MT" w:eastAsia="Calibri" w:hAnsi="Calisto MT" w:cs="Calibri"/>
                <w:color w:val="1F497D"/>
              </w:rPr>
              <w:t>, 15810 LA Hwy., French Settlement, LA</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14:paraId="4A644766" w14:textId="77777777"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color w:val="1F497D"/>
              </w:rPr>
              <w:t>343</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14:paraId="0413EBCD" w14:textId="77777777"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color w:val="1F497D"/>
              </w:rPr>
              <w:t>343</w:t>
            </w:r>
          </w:p>
        </w:tc>
      </w:tr>
      <w:tr w:rsidR="0014699E" w:rsidRPr="0014699E" w14:paraId="31FA0CB4" w14:textId="77777777" w:rsidTr="00B21A97">
        <w:tc>
          <w:tcPr>
            <w:tcW w:w="72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3D1BD" w14:textId="6A05AD5D"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color w:val="1F497D"/>
              </w:rPr>
              <w:t>Holden High</w:t>
            </w:r>
            <w:r w:rsidR="00512F1A">
              <w:rPr>
                <w:rFonts w:ascii="Calisto MT" w:eastAsia="Calibri" w:hAnsi="Calisto MT" w:cs="Calibri"/>
                <w:color w:val="1F497D"/>
              </w:rPr>
              <w:t>, 30120 LA Hwy 441, Holden, LA 70744</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14:paraId="6FD20365" w14:textId="77777777"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color w:val="1F497D"/>
              </w:rPr>
              <w:t>348</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14:paraId="66D91B52" w14:textId="77777777"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color w:val="1F497D"/>
              </w:rPr>
              <w:t>348</w:t>
            </w:r>
          </w:p>
        </w:tc>
      </w:tr>
      <w:tr w:rsidR="0014699E" w:rsidRPr="0014699E" w14:paraId="3D46EF8D" w14:textId="77777777" w:rsidTr="00B21A97">
        <w:tc>
          <w:tcPr>
            <w:tcW w:w="72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C62F27" w14:textId="5DD643ED" w:rsidR="0014699E" w:rsidRPr="0014699E" w:rsidRDefault="0014699E" w:rsidP="0014699E">
            <w:pPr>
              <w:spacing w:after="0" w:line="240" w:lineRule="auto"/>
              <w:rPr>
                <w:rFonts w:ascii="Calibri" w:eastAsia="Calibri" w:hAnsi="Calibri" w:cs="Calibri"/>
              </w:rPr>
            </w:pPr>
            <w:proofErr w:type="spellStart"/>
            <w:r w:rsidRPr="0014699E">
              <w:rPr>
                <w:rFonts w:ascii="Calisto MT" w:eastAsia="Calibri" w:hAnsi="Calisto MT" w:cs="Calibri"/>
                <w:color w:val="1F497D"/>
              </w:rPr>
              <w:t>Juban</w:t>
            </w:r>
            <w:proofErr w:type="spellEnd"/>
            <w:r w:rsidRPr="0014699E">
              <w:rPr>
                <w:rFonts w:ascii="Calisto MT" w:eastAsia="Calibri" w:hAnsi="Calisto MT" w:cs="Calibri"/>
                <w:color w:val="1F497D"/>
              </w:rPr>
              <w:t xml:space="preserve"> Parc Elementary</w:t>
            </w:r>
            <w:r w:rsidR="00512F1A">
              <w:rPr>
                <w:rFonts w:ascii="Calisto MT" w:eastAsia="Calibri" w:hAnsi="Calisto MT" w:cs="Calibri"/>
                <w:color w:val="1F497D"/>
              </w:rPr>
              <w:t>, 12555 Brown Rd., Denham Springs, LA 70726</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14:paraId="2E0BDC3C" w14:textId="77777777"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color w:val="1F497D"/>
              </w:rPr>
              <w:t>419</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14:paraId="180CC74F" w14:textId="77777777"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color w:val="1F497D"/>
              </w:rPr>
              <w:t>400</w:t>
            </w:r>
          </w:p>
        </w:tc>
      </w:tr>
      <w:tr w:rsidR="0014699E" w:rsidRPr="0014699E" w14:paraId="38359553" w14:textId="77777777" w:rsidTr="00B21A97">
        <w:tc>
          <w:tcPr>
            <w:tcW w:w="72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60C37F" w14:textId="3C2D955F"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color w:val="1F497D"/>
              </w:rPr>
              <w:t>Live Oak High</w:t>
            </w:r>
            <w:r w:rsidR="00512F1A">
              <w:rPr>
                <w:rFonts w:ascii="Calisto MT" w:eastAsia="Calibri" w:hAnsi="Calisto MT" w:cs="Calibri"/>
                <w:color w:val="1F497D"/>
              </w:rPr>
              <w:t>, 39079 LA Hwy 16, Watson, LA 70706</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14:paraId="4C38BFB8" w14:textId="77777777"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color w:val="1F497D"/>
              </w:rPr>
              <w:t>920</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14:paraId="381FD4DB" w14:textId="77777777"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color w:val="1F497D"/>
              </w:rPr>
              <w:t>920</w:t>
            </w:r>
          </w:p>
        </w:tc>
      </w:tr>
      <w:tr w:rsidR="0014699E" w:rsidRPr="0014699E" w14:paraId="4AD8A66E" w14:textId="77777777" w:rsidTr="00B21A97">
        <w:tc>
          <w:tcPr>
            <w:tcW w:w="72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E5ABB" w14:textId="67A01FB4"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color w:val="1F497D"/>
              </w:rPr>
              <w:t>North Corbin Elementary</w:t>
            </w:r>
            <w:r w:rsidR="00512F1A">
              <w:rPr>
                <w:rFonts w:ascii="Calisto MT" w:eastAsia="Calibri" w:hAnsi="Calisto MT" w:cs="Calibri"/>
                <w:color w:val="1F497D"/>
              </w:rPr>
              <w:t>, 32645 North Corbin Rd., Walker, LA 70785</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14:paraId="0DDBA003" w14:textId="77777777"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color w:val="1F497D"/>
              </w:rPr>
              <w:t>468</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14:paraId="3D96521B" w14:textId="77777777"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color w:val="1F497D"/>
              </w:rPr>
              <w:t>468</w:t>
            </w:r>
          </w:p>
        </w:tc>
      </w:tr>
      <w:tr w:rsidR="0014699E" w:rsidRPr="0014699E" w14:paraId="1265C494" w14:textId="77777777" w:rsidTr="00B21A97">
        <w:tc>
          <w:tcPr>
            <w:tcW w:w="72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5B4E1" w14:textId="1829B965"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color w:val="1F497D"/>
              </w:rPr>
              <w:t>Seventh Ward Elementary</w:t>
            </w:r>
            <w:r w:rsidR="00512F1A">
              <w:rPr>
                <w:rFonts w:ascii="Calisto MT" w:eastAsia="Calibri" w:hAnsi="Calisto MT" w:cs="Calibri"/>
                <w:color w:val="1F497D"/>
              </w:rPr>
              <w:t xml:space="preserve">, 24495 LA Hwy. 16, Denham Springs, LA </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14:paraId="62A923A8" w14:textId="77777777"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color w:val="1F497D"/>
              </w:rPr>
              <w:t>739</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14:paraId="0DC9D10E" w14:textId="77777777"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color w:val="1F497D"/>
              </w:rPr>
              <w:t>739</w:t>
            </w:r>
          </w:p>
        </w:tc>
      </w:tr>
      <w:tr w:rsidR="0014699E" w:rsidRPr="0014699E" w14:paraId="5B656894" w14:textId="77777777" w:rsidTr="00B21A97">
        <w:tc>
          <w:tcPr>
            <w:tcW w:w="72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3327F9" w14:textId="4AF9850F"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color w:val="1F497D"/>
              </w:rPr>
              <w:t>South Fork Elementary</w:t>
            </w:r>
            <w:r w:rsidR="00512F1A">
              <w:rPr>
                <w:rFonts w:ascii="Calisto MT" w:eastAsia="Calibri" w:hAnsi="Calisto MT" w:cs="Calibri"/>
                <w:color w:val="1F497D"/>
              </w:rPr>
              <w:t>, 23300 Walker South Rd., Denham Springs, LA</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14:paraId="76915CDC" w14:textId="77777777"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color w:val="1F497D"/>
              </w:rPr>
              <w:t>396</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14:paraId="41A46938" w14:textId="77777777"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color w:val="1F497D"/>
              </w:rPr>
              <w:t>396</w:t>
            </w:r>
          </w:p>
        </w:tc>
      </w:tr>
      <w:tr w:rsidR="0014699E" w:rsidRPr="0014699E" w14:paraId="4B9EC3A3" w14:textId="77777777" w:rsidTr="00B21A97">
        <w:tc>
          <w:tcPr>
            <w:tcW w:w="72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69CA6F" w14:textId="03A3C0F1"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color w:val="1F497D"/>
              </w:rPr>
              <w:t>Springfield High</w:t>
            </w:r>
            <w:r w:rsidR="00512F1A">
              <w:rPr>
                <w:rFonts w:ascii="Calisto MT" w:eastAsia="Calibri" w:hAnsi="Calisto MT" w:cs="Calibri"/>
                <w:color w:val="1F497D"/>
              </w:rPr>
              <w:t>, 27322 LA Hwy. 42, Springfield, LA 70462</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14:paraId="6187E7E7" w14:textId="77777777"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color w:val="1F497D"/>
              </w:rPr>
              <w:t>500</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14:paraId="35D8721E" w14:textId="77777777"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color w:val="1F497D"/>
              </w:rPr>
              <w:t>500</w:t>
            </w:r>
          </w:p>
        </w:tc>
      </w:tr>
      <w:tr w:rsidR="0014699E" w:rsidRPr="0014699E" w14:paraId="7AF56E6C" w14:textId="77777777" w:rsidTr="00B21A97">
        <w:tc>
          <w:tcPr>
            <w:tcW w:w="72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C41CC8" w14:textId="0640EBD3"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color w:val="1F497D"/>
              </w:rPr>
              <w:t xml:space="preserve">Walker Freshman </w:t>
            </w:r>
            <w:r w:rsidR="00512F1A">
              <w:rPr>
                <w:rFonts w:ascii="Calisto MT" w:eastAsia="Calibri" w:hAnsi="Calisto MT" w:cs="Calibri"/>
                <w:color w:val="1F497D"/>
              </w:rPr>
              <w:t>High, 13443 Burgess Ave., Walker, LA 70785</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14:paraId="1290F2F6" w14:textId="77777777"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color w:val="1F497D"/>
              </w:rPr>
              <w:t>795</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14:paraId="5DC573B9" w14:textId="77777777"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color w:val="1F497D"/>
              </w:rPr>
              <w:t>795</w:t>
            </w:r>
          </w:p>
        </w:tc>
      </w:tr>
      <w:tr w:rsidR="0014699E" w:rsidRPr="0014699E" w14:paraId="08CF4EA6" w14:textId="77777777" w:rsidTr="00B21A97">
        <w:tc>
          <w:tcPr>
            <w:tcW w:w="72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9A2CDB" w14:textId="77777777" w:rsidR="0014699E" w:rsidRPr="0014699E" w:rsidRDefault="0014699E" w:rsidP="0014699E">
            <w:pPr>
              <w:spacing w:after="0" w:line="240" w:lineRule="auto"/>
              <w:jc w:val="right"/>
              <w:rPr>
                <w:rFonts w:ascii="Calibri" w:eastAsia="Calibri" w:hAnsi="Calibri" w:cs="Calibri"/>
              </w:rPr>
            </w:pPr>
            <w:r w:rsidRPr="0014699E">
              <w:rPr>
                <w:rFonts w:ascii="Calisto MT" w:eastAsia="Calibri" w:hAnsi="Calisto MT" w:cs="Calibri"/>
                <w:b/>
                <w:bCs/>
                <w:color w:val="1F497D"/>
              </w:rPr>
              <w:t xml:space="preserve">Total: </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14:paraId="19B79EB5" w14:textId="77777777"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b/>
                <w:bCs/>
                <w:color w:val="1F497D"/>
              </w:rPr>
              <w:t>7646</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14:paraId="345054BB" w14:textId="77777777"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b/>
                <w:bCs/>
                <w:color w:val="1F497D"/>
              </w:rPr>
              <w:t>7601</w:t>
            </w:r>
          </w:p>
        </w:tc>
      </w:tr>
    </w:tbl>
    <w:p w14:paraId="1408D913" w14:textId="77777777" w:rsidR="0014699E" w:rsidRPr="0014699E" w:rsidRDefault="0014699E" w:rsidP="0014699E">
      <w:pPr>
        <w:spacing w:after="0" w:line="240" w:lineRule="auto"/>
        <w:rPr>
          <w:rFonts w:ascii="Calibri" w:eastAsia="Calibri" w:hAnsi="Calibri" w:cs="Calibri"/>
        </w:rPr>
      </w:pPr>
      <w:r w:rsidRPr="0014699E">
        <w:rPr>
          <w:rFonts w:ascii="Calisto MT" w:eastAsia="Calibri" w:hAnsi="Calisto MT" w:cs="Calibri"/>
          <w:color w:val="1F497D"/>
        </w:rPr>
        <w:t> </w:t>
      </w:r>
    </w:p>
    <w:p w14:paraId="4FF20E5C" w14:textId="467EE6BC" w:rsidR="00512F1A" w:rsidRDefault="00512F1A" w:rsidP="00512F1A">
      <w:pPr>
        <w:spacing w:after="0" w:line="240" w:lineRule="auto"/>
        <w:rPr>
          <w:sz w:val="24"/>
          <w:szCs w:val="24"/>
        </w:rPr>
      </w:pPr>
      <w:r>
        <w:rPr>
          <w:sz w:val="24"/>
          <w:szCs w:val="24"/>
        </w:rPr>
        <w:tab/>
        <w:t>She noted that all meals provided met the nutritional requirements of the USDA.</w:t>
      </w:r>
    </w:p>
    <w:p w14:paraId="5361B09F" w14:textId="77777777" w:rsidR="00512F1A" w:rsidRDefault="00512F1A" w:rsidP="00512F1A">
      <w:pPr>
        <w:spacing w:after="0" w:line="240" w:lineRule="auto"/>
        <w:jc w:val="both"/>
        <w:rPr>
          <w:sz w:val="24"/>
          <w:szCs w:val="24"/>
        </w:rPr>
      </w:pPr>
    </w:p>
    <w:p w14:paraId="605C9F88" w14:textId="7DB1E307" w:rsidR="00B21A97" w:rsidRDefault="00512F1A" w:rsidP="00512F1A">
      <w:pPr>
        <w:spacing w:after="0" w:line="240" w:lineRule="auto"/>
        <w:rPr>
          <w:sz w:val="24"/>
          <w:szCs w:val="24"/>
        </w:rPr>
      </w:pPr>
      <w:r>
        <w:rPr>
          <w:sz w:val="24"/>
          <w:szCs w:val="24"/>
        </w:rPr>
        <w:tab/>
        <w:t xml:space="preserve">At the same time, </w:t>
      </w:r>
      <w:r w:rsidR="0094336C">
        <w:rPr>
          <w:sz w:val="24"/>
          <w:szCs w:val="24"/>
        </w:rPr>
        <w:t>Purvis</w:t>
      </w:r>
      <w:r>
        <w:rPr>
          <w:sz w:val="24"/>
          <w:szCs w:val="24"/>
        </w:rPr>
        <w:t xml:space="preserve"> said the district is working </w:t>
      </w:r>
      <w:r w:rsidR="00185F1A">
        <w:rPr>
          <w:sz w:val="24"/>
          <w:szCs w:val="24"/>
        </w:rPr>
        <w:t xml:space="preserve">with local community groups and churches that support the “Full Tummy” program to provide additional meals for needy families. </w:t>
      </w:r>
      <w:r>
        <w:rPr>
          <w:sz w:val="24"/>
          <w:szCs w:val="24"/>
        </w:rPr>
        <w:t xml:space="preserve"> </w:t>
      </w:r>
      <w:r w:rsidR="0094336C">
        <w:rPr>
          <w:sz w:val="24"/>
          <w:szCs w:val="24"/>
        </w:rPr>
        <w:t>She</w:t>
      </w:r>
      <w:r>
        <w:rPr>
          <w:sz w:val="24"/>
          <w:szCs w:val="24"/>
        </w:rPr>
        <w:t xml:space="preserve"> </w:t>
      </w:r>
      <w:r w:rsidR="00B21A97">
        <w:rPr>
          <w:sz w:val="24"/>
          <w:szCs w:val="24"/>
        </w:rPr>
        <w:t xml:space="preserve">encouraged persons who would like to volunteer or make a donation to the project to contact Mighty Moms at </w:t>
      </w:r>
      <w:hyperlink r:id="rId14" w:history="1">
        <w:r w:rsidR="00B21A97" w:rsidRPr="00752281">
          <w:rPr>
            <w:rStyle w:val="Hyperlink"/>
            <w:sz w:val="24"/>
            <w:szCs w:val="24"/>
          </w:rPr>
          <w:t>info@mightymomsgo.org</w:t>
        </w:r>
      </w:hyperlink>
      <w:r w:rsidR="00B21A97">
        <w:rPr>
          <w:sz w:val="24"/>
          <w:szCs w:val="24"/>
        </w:rPr>
        <w:t xml:space="preserve"> or call 225-435-9195.</w:t>
      </w:r>
    </w:p>
    <w:p w14:paraId="11C6F463" w14:textId="77777777" w:rsidR="00B21A97" w:rsidRDefault="00B21A97" w:rsidP="00512F1A">
      <w:pPr>
        <w:spacing w:after="0" w:line="240" w:lineRule="auto"/>
        <w:rPr>
          <w:sz w:val="24"/>
          <w:szCs w:val="24"/>
        </w:rPr>
      </w:pPr>
    </w:p>
    <w:p w14:paraId="7E0A8ECF" w14:textId="78221EB3" w:rsidR="00185F1A" w:rsidRDefault="00512F1A" w:rsidP="00512F1A">
      <w:pPr>
        <w:spacing w:after="0" w:line="240" w:lineRule="auto"/>
        <w:rPr>
          <w:sz w:val="24"/>
          <w:szCs w:val="24"/>
        </w:rPr>
      </w:pPr>
      <w:r>
        <w:rPr>
          <w:sz w:val="24"/>
          <w:szCs w:val="24"/>
        </w:rPr>
        <w:tab/>
        <w:t xml:space="preserve">“Our community is so very fortunate to have </w:t>
      </w:r>
      <w:r w:rsidR="00B21A97">
        <w:rPr>
          <w:sz w:val="24"/>
          <w:szCs w:val="24"/>
        </w:rPr>
        <w:t xml:space="preserve">caring individuals who have dedicated themselves to addressing the hunger needs in our parish.  We are grateful to have their much-needed assistance in this current situation,” </w:t>
      </w:r>
      <w:r w:rsidR="0094336C">
        <w:rPr>
          <w:sz w:val="24"/>
          <w:szCs w:val="24"/>
        </w:rPr>
        <w:t>Purvis</w:t>
      </w:r>
      <w:r w:rsidR="00B21A97">
        <w:rPr>
          <w:sz w:val="24"/>
          <w:szCs w:val="24"/>
        </w:rPr>
        <w:t xml:space="preserve"> said.</w:t>
      </w:r>
    </w:p>
    <w:p w14:paraId="5622F327" w14:textId="1DF5E979" w:rsidR="00494032" w:rsidRDefault="00494032" w:rsidP="00185F1A">
      <w:pPr>
        <w:ind w:firstLine="720"/>
        <w:rPr>
          <w:sz w:val="24"/>
          <w:szCs w:val="24"/>
        </w:rPr>
      </w:pPr>
      <w:r>
        <w:rPr>
          <w:sz w:val="24"/>
          <w:szCs w:val="24"/>
        </w:rPr>
        <w:tab/>
      </w:r>
    </w:p>
    <w:p w14:paraId="3623C40E" w14:textId="77777777" w:rsidR="00732368" w:rsidRDefault="008532AA" w:rsidP="00167E2C">
      <w:pPr>
        <w:spacing w:after="0" w:line="240" w:lineRule="auto"/>
        <w:jc w:val="center"/>
        <w:rPr>
          <w:rFonts w:cs="Times New Roman"/>
          <w:sz w:val="24"/>
          <w:szCs w:val="24"/>
        </w:rPr>
      </w:pPr>
      <w:r w:rsidRPr="003314FB">
        <w:rPr>
          <w:rFonts w:cs="Times New Roman"/>
          <w:sz w:val="24"/>
          <w:szCs w:val="24"/>
        </w:rPr>
        <w:t>## 30 ##</w:t>
      </w:r>
    </w:p>
    <w:sectPr w:rsidR="007323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696DF" w14:textId="77777777" w:rsidR="00C74AF9" w:rsidRDefault="00C74AF9" w:rsidP="001C0102">
      <w:pPr>
        <w:spacing w:after="0" w:line="240" w:lineRule="auto"/>
      </w:pPr>
      <w:r>
        <w:separator/>
      </w:r>
    </w:p>
  </w:endnote>
  <w:endnote w:type="continuationSeparator" w:id="0">
    <w:p w14:paraId="0BDDEAA5" w14:textId="77777777" w:rsidR="00C74AF9" w:rsidRDefault="00C74AF9" w:rsidP="001C0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DDE4A" w14:textId="77777777" w:rsidR="00C74AF9" w:rsidRDefault="00C74AF9" w:rsidP="001C0102">
      <w:pPr>
        <w:spacing w:after="0" w:line="240" w:lineRule="auto"/>
      </w:pPr>
      <w:r>
        <w:separator/>
      </w:r>
    </w:p>
  </w:footnote>
  <w:footnote w:type="continuationSeparator" w:id="0">
    <w:p w14:paraId="5D56ED26" w14:textId="77777777" w:rsidR="00C74AF9" w:rsidRDefault="00C74AF9" w:rsidP="001C0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939"/>
    <w:multiLevelType w:val="hybridMultilevel"/>
    <w:tmpl w:val="E01A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5206B"/>
    <w:multiLevelType w:val="hybridMultilevel"/>
    <w:tmpl w:val="3B84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545C4"/>
    <w:multiLevelType w:val="hybridMultilevel"/>
    <w:tmpl w:val="79A408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57B70D7"/>
    <w:multiLevelType w:val="hybridMultilevel"/>
    <w:tmpl w:val="0790770A"/>
    <w:lvl w:ilvl="0" w:tplc="493CF92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BA21C3"/>
    <w:multiLevelType w:val="hybridMultilevel"/>
    <w:tmpl w:val="D07EF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4D1E1D"/>
    <w:multiLevelType w:val="hybridMultilevel"/>
    <w:tmpl w:val="0766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120DD"/>
    <w:multiLevelType w:val="hybridMultilevel"/>
    <w:tmpl w:val="0F9A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0559C9"/>
    <w:multiLevelType w:val="hybridMultilevel"/>
    <w:tmpl w:val="9300F9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78469F"/>
    <w:multiLevelType w:val="hybridMultilevel"/>
    <w:tmpl w:val="1558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5"/>
  </w:num>
  <w:num w:numId="6">
    <w:abstractNumId w:val="0"/>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936"/>
    <w:rsid w:val="000023CA"/>
    <w:rsid w:val="00014BB2"/>
    <w:rsid w:val="0001644A"/>
    <w:rsid w:val="0002608B"/>
    <w:rsid w:val="00031FC0"/>
    <w:rsid w:val="00046497"/>
    <w:rsid w:val="00057602"/>
    <w:rsid w:val="0006783E"/>
    <w:rsid w:val="000A1C94"/>
    <w:rsid w:val="000C49C3"/>
    <w:rsid w:val="000D2CE0"/>
    <w:rsid w:val="000E19DA"/>
    <w:rsid w:val="000E3133"/>
    <w:rsid w:val="00106409"/>
    <w:rsid w:val="0011471F"/>
    <w:rsid w:val="00117047"/>
    <w:rsid w:val="00123655"/>
    <w:rsid w:val="00141BE9"/>
    <w:rsid w:val="0014699E"/>
    <w:rsid w:val="00146A32"/>
    <w:rsid w:val="00167E2C"/>
    <w:rsid w:val="00171907"/>
    <w:rsid w:val="0017655D"/>
    <w:rsid w:val="00185F1A"/>
    <w:rsid w:val="00194799"/>
    <w:rsid w:val="001B69CA"/>
    <w:rsid w:val="001C0102"/>
    <w:rsid w:val="001C7EC6"/>
    <w:rsid w:val="001E5147"/>
    <w:rsid w:val="001F2CE0"/>
    <w:rsid w:val="002154D6"/>
    <w:rsid w:val="002265FD"/>
    <w:rsid w:val="00231CAB"/>
    <w:rsid w:val="00237C55"/>
    <w:rsid w:val="00247DC3"/>
    <w:rsid w:val="00251AC0"/>
    <w:rsid w:val="00260188"/>
    <w:rsid w:val="002937C5"/>
    <w:rsid w:val="0029651A"/>
    <w:rsid w:val="002B55A9"/>
    <w:rsid w:val="002B5B6A"/>
    <w:rsid w:val="002B72AC"/>
    <w:rsid w:val="002F355A"/>
    <w:rsid w:val="00303414"/>
    <w:rsid w:val="003101DE"/>
    <w:rsid w:val="00322238"/>
    <w:rsid w:val="003314FB"/>
    <w:rsid w:val="00350804"/>
    <w:rsid w:val="003730AB"/>
    <w:rsid w:val="003915CD"/>
    <w:rsid w:val="00397B7F"/>
    <w:rsid w:val="003A2BDD"/>
    <w:rsid w:val="003B23DE"/>
    <w:rsid w:val="003C72F5"/>
    <w:rsid w:val="003E1421"/>
    <w:rsid w:val="003F35FF"/>
    <w:rsid w:val="003F580A"/>
    <w:rsid w:val="003F6466"/>
    <w:rsid w:val="00404313"/>
    <w:rsid w:val="00406E7F"/>
    <w:rsid w:val="00417769"/>
    <w:rsid w:val="004177C2"/>
    <w:rsid w:val="0042789E"/>
    <w:rsid w:val="00427D3D"/>
    <w:rsid w:val="00431F9D"/>
    <w:rsid w:val="00434044"/>
    <w:rsid w:val="004428FF"/>
    <w:rsid w:val="00445572"/>
    <w:rsid w:val="00450345"/>
    <w:rsid w:val="0046691B"/>
    <w:rsid w:val="00475C56"/>
    <w:rsid w:val="00494032"/>
    <w:rsid w:val="004B2D40"/>
    <w:rsid w:val="004C115C"/>
    <w:rsid w:val="004D58D0"/>
    <w:rsid w:val="004E54DC"/>
    <w:rsid w:val="004E7BD9"/>
    <w:rsid w:val="004F658E"/>
    <w:rsid w:val="00512F1A"/>
    <w:rsid w:val="00515362"/>
    <w:rsid w:val="00522E34"/>
    <w:rsid w:val="00526A80"/>
    <w:rsid w:val="00583C43"/>
    <w:rsid w:val="005870FC"/>
    <w:rsid w:val="00597D3B"/>
    <w:rsid w:val="005A3970"/>
    <w:rsid w:val="005E66E2"/>
    <w:rsid w:val="006158FB"/>
    <w:rsid w:val="006168DE"/>
    <w:rsid w:val="006168E9"/>
    <w:rsid w:val="00623367"/>
    <w:rsid w:val="0063032F"/>
    <w:rsid w:val="00632BB0"/>
    <w:rsid w:val="0065329A"/>
    <w:rsid w:val="00680FCA"/>
    <w:rsid w:val="00685ADA"/>
    <w:rsid w:val="00694746"/>
    <w:rsid w:val="006A1484"/>
    <w:rsid w:val="006C0936"/>
    <w:rsid w:val="006C3C50"/>
    <w:rsid w:val="006C55F4"/>
    <w:rsid w:val="006C570E"/>
    <w:rsid w:val="006E78AC"/>
    <w:rsid w:val="00705C79"/>
    <w:rsid w:val="00731CAD"/>
    <w:rsid w:val="00732368"/>
    <w:rsid w:val="007553FC"/>
    <w:rsid w:val="007741F5"/>
    <w:rsid w:val="00790362"/>
    <w:rsid w:val="007A32FE"/>
    <w:rsid w:val="007A58AA"/>
    <w:rsid w:val="007C04EC"/>
    <w:rsid w:val="007C0E52"/>
    <w:rsid w:val="007D2318"/>
    <w:rsid w:val="007D4D4D"/>
    <w:rsid w:val="007E58DF"/>
    <w:rsid w:val="00812797"/>
    <w:rsid w:val="00813DC0"/>
    <w:rsid w:val="008177AD"/>
    <w:rsid w:val="00840723"/>
    <w:rsid w:val="008503A2"/>
    <w:rsid w:val="008532AA"/>
    <w:rsid w:val="0086682B"/>
    <w:rsid w:val="00874E82"/>
    <w:rsid w:val="00892AAE"/>
    <w:rsid w:val="008A1473"/>
    <w:rsid w:val="008E007F"/>
    <w:rsid w:val="008E7490"/>
    <w:rsid w:val="008F2572"/>
    <w:rsid w:val="00906A5B"/>
    <w:rsid w:val="00916C9D"/>
    <w:rsid w:val="0092319E"/>
    <w:rsid w:val="00937517"/>
    <w:rsid w:val="0094336C"/>
    <w:rsid w:val="00944E7D"/>
    <w:rsid w:val="009662C6"/>
    <w:rsid w:val="00996531"/>
    <w:rsid w:val="00996FB9"/>
    <w:rsid w:val="009A122D"/>
    <w:rsid w:val="009A13FF"/>
    <w:rsid w:val="009A2EB5"/>
    <w:rsid w:val="009C5229"/>
    <w:rsid w:val="00A35587"/>
    <w:rsid w:val="00A4187D"/>
    <w:rsid w:val="00A550AE"/>
    <w:rsid w:val="00A73220"/>
    <w:rsid w:val="00A74070"/>
    <w:rsid w:val="00A81B3E"/>
    <w:rsid w:val="00A95141"/>
    <w:rsid w:val="00AC4AC1"/>
    <w:rsid w:val="00AC5E55"/>
    <w:rsid w:val="00AF3106"/>
    <w:rsid w:val="00AF7DBB"/>
    <w:rsid w:val="00B21A97"/>
    <w:rsid w:val="00B25D71"/>
    <w:rsid w:val="00B30A7E"/>
    <w:rsid w:val="00B43638"/>
    <w:rsid w:val="00B52D0F"/>
    <w:rsid w:val="00B53910"/>
    <w:rsid w:val="00B6069C"/>
    <w:rsid w:val="00B62331"/>
    <w:rsid w:val="00B97291"/>
    <w:rsid w:val="00BA66E3"/>
    <w:rsid w:val="00BB0A06"/>
    <w:rsid w:val="00BB533D"/>
    <w:rsid w:val="00BC4AF3"/>
    <w:rsid w:val="00BD1CF6"/>
    <w:rsid w:val="00BD2C83"/>
    <w:rsid w:val="00BE5F38"/>
    <w:rsid w:val="00BE7D96"/>
    <w:rsid w:val="00BF0C78"/>
    <w:rsid w:val="00C258EC"/>
    <w:rsid w:val="00C40C70"/>
    <w:rsid w:val="00C42D43"/>
    <w:rsid w:val="00C452BE"/>
    <w:rsid w:val="00C522B2"/>
    <w:rsid w:val="00C56AE0"/>
    <w:rsid w:val="00C74AF9"/>
    <w:rsid w:val="00C93B62"/>
    <w:rsid w:val="00C947B1"/>
    <w:rsid w:val="00CA067D"/>
    <w:rsid w:val="00CC0DBA"/>
    <w:rsid w:val="00CD41FC"/>
    <w:rsid w:val="00CF2343"/>
    <w:rsid w:val="00D156C0"/>
    <w:rsid w:val="00D52D6B"/>
    <w:rsid w:val="00D63BFE"/>
    <w:rsid w:val="00D64EC8"/>
    <w:rsid w:val="00D66089"/>
    <w:rsid w:val="00D70259"/>
    <w:rsid w:val="00D90AFF"/>
    <w:rsid w:val="00D974A6"/>
    <w:rsid w:val="00DA5B86"/>
    <w:rsid w:val="00DC16F9"/>
    <w:rsid w:val="00DC3D43"/>
    <w:rsid w:val="00DD70D6"/>
    <w:rsid w:val="00DE3D12"/>
    <w:rsid w:val="00DE53BF"/>
    <w:rsid w:val="00E04DAC"/>
    <w:rsid w:val="00E26022"/>
    <w:rsid w:val="00E31F1F"/>
    <w:rsid w:val="00E40776"/>
    <w:rsid w:val="00E5279B"/>
    <w:rsid w:val="00E61E40"/>
    <w:rsid w:val="00E67AB0"/>
    <w:rsid w:val="00E8068B"/>
    <w:rsid w:val="00E8272B"/>
    <w:rsid w:val="00E8425F"/>
    <w:rsid w:val="00E93FD3"/>
    <w:rsid w:val="00F0577D"/>
    <w:rsid w:val="00F31CD8"/>
    <w:rsid w:val="00F37C37"/>
    <w:rsid w:val="00F52639"/>
    <w:rsid w:val="00F54110"/>
    <w:rsid w:val="00F54259"/>
    <w:rsid w:val="00F845D2"/>
    <w:rsid w:val="00F851E6"/>
    <w:rsid w:val="00F9765F"/>
    <w:rsid w:val="00FB1B77"/>
    <w:rsid w:val="00FC0545"/>
    <w:rsid w:val="00FF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E5DA"/>
  <w15:chartTrackingRefBased/>
  <w15:docId w15:val="{288206B0-9FDA-445C-8BF3-293A0B80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6C9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C9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16C9D"/>
    <w:rPr>
      <w:color w:val="0000FF"/>
      <w:u w:val="single"/>
    </w:rPr>
  </w:style>
  <w:style w:type="paragraph" w:styleId="ListParagraph">
    <w:name w:val="List Paragraph"/>
    <w:basedOn w:val="Normal"/>
    <w:uiPriority w:val="34"/>
    <w:qFormat/>
    <w:rsid w:val="004E7BD9"/>
    <w:pPr>
      <w:ind w:left="720"/>
      <w:contextualSpacing/>
    </w:pPr>
  </w:style>
  <w:style w:type="character" w:customStyle="1" w:styleId="UnresolvedMention1">
    <w:name w:val="Unresolved Mention1"/>
    <w:basedOn w:val="DefaultParagraphFont"/>
    <w:uiPriority w:val="99"/>
    <w:semiHidden/>
    <w:unhideWhenUsed/>
    <w:rsid w:val="0046691B"/>
    <w:rPr>
      <w:color w:val="605E5C"/>
      <w:shd w:val="clear" w:color="auto" w:fill="E1DFDD"/>
    </w:rPr>
  </w:style>
  <w:style w:type="paragraph" w:styleId="Header">
    <w:name w:val="header"/>
    <w:basedOn w:val="Normal"/>
    <w:link w:val="HeaderChar"/>
    <w:uiPriority w:val="99"/>
    <w:unhideWhenUsed/>
    <w:rsid w:val="001C0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102"/>
  </w:style>
  <w:style w:type="paragraph" w:styleId="Footer">
    <w:name w:val="footer"/>
    <w:basedOn w:val="Normal"/>
    <w:link w:val="FooterChar"/>
    <w:uiPriority w:val="99"/>
    <w:unhideWhenUsed/>
    <w:rsid w:val="001C0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102"/>
  </w:style>
  <w:style w:type="paragraph" w:styleId="Subtitle">
    <w:name w:val="Subtitle"/>
    <w:basedOn w:val="Normal"/>
    <w:next w:val="Normal"/>
    <w:link w:val="SubtitleChar"/>
    <w:uiPriority w:val="11"/>
    <w:qFormat/>
    <w:rsid w:val="004E54D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E54DC"/>
    <w:rPr>
      <w:rFonts w:eastAsiaTheme="minorEastAsia"/>
      <w:color w:val="5A5A5A" w:themeColor="text1" w:themeTint="A5"/>
      <w:spacing w:val="15"/>
    </w:rPr>
  </w:style>
  <w:style w:type="table" w:customStyle="1" w:styleId="TableGrid1">
    <w:name w:val="Table Grid1"/>
    <w:basedOn w:val="TableNormal"/>
    <w:next w:val="TableGrid"/>
    <w:uiPriority w:val="59"/>
    <w:rsid w:val="005E6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E6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4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AF3"/>
    <w:rPr>
      <w:rFonts w:ascii="Segoe UI" w:hAnsi="Segoe UI" w:cs="Segoe UI"/>
      <w:sz w:val="18"/>
      <w:szCs w:val="18"/>
    </w:rPr>
  </w:style>
  <w:style w:type="character" w:styleId="UnresolvedMention">
    <w:name w:val="Unresolved Mention"/>
    <w:basedOn w:val="DefaultParagraphFont"/>
    <w:uiPriority w:val="99"/>
    <w:semiHidden/>
    <w:unhideWhenUsed/>
    <w:rsid w:val="00B21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7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an.murphy@lpsb.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mmer.purvis@lpsb.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ylormedia@bellsouth.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mightymoms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46b1051c-d3c3-4343-ac23-31d3b48acb41" xsi:nil="true"/>
    <Members xmlns="46b1051c-d3c3-4343-ac23-31d3b48acb41">
      <UserInfo>
        <DisplayName/>
        <AccountId xsi:nil="true"/>
        <AccountType/>
      </UserInfo>
    </Members>
    <Has_Leaders_Only_SectionGroup xmlns="46b1051c-d3c3-4343-ac23-31d3b48acb41" xsi:nil="true"/>
    <AppVersion xmlns="46b1051c-d3c3-4343-ac23-31d3b48acb41" xsi:nil="true"/>
    <Invited_Teachers xmlns="46b1051c-d3c3-4343-ac23-31d3b48acb41" xsi:nil="true"/>
    <NotebookType xmlns="46b1051c-d3c3-4343-ac23-31d3b48acb41" xsi:nil="true"/>
    <Teachers xmlns="46b1051c-d3c3-4343-ac23-31d3b48acb41">
      <UserInfo>
        <DisplayName/>
        <AccountId xsi:nil="true"/>
        <AccountType/>
      </UserInfo>
    </Teachers>
    <Students xmlns="46b1051c-d3c3-4343-ac23-31d3b48acb41">
      <UserInfo>
        <DisplayName/>
        <AccountId xsi:nil="true"/>
        <AccountType/>
      </UserInfo>
    </Students>
    <Student_Groups xmlns="46b1051c-d3c3-4343-ac23-31d3b48acb41">
      <UserInfo>
        <DisplayName/>
        <AccountId xsi:nil="true"/>
        <AccountType/>
      </UserInfo>
    </Student_Groups>
    <Templates xmlns="46b1051c-d3c3-4343-ac23-31d3b48acb41" xsi:nil="true"/>
    <DefaultSectionNames xmlns="46b1051c-d3c3-4343-ac23-31d3b48acb41" xsi:nil="true"/>
    <Owner xmlns="46b1051c-d3c3-4343-ac23-31d3b48acb41">
      <UserInfo>
        <DisplayName/>
        <AccountId xsi:nil="true"/>
        <AccountType/>
      </UserInfo>
    </Owner>
    <Member_Groups xmlns="46b1051c-d3c3-4343-ac23-31d3b48acb41">
      <UserInfo>
        <DisplayName/>
        <AccountId xsi:nil="true"/>
        <AccountType/>
      </UserInfo>
    </Member_Groups>
    <Self_Registration_Enabled0 xmlns="46b1051c-d3c3-4343-ac23-31d3b48acb41" xsi:nil="true"/>
    <Invited_Members xmlns="46b1051c-d3c3-4343-ac23-31d3b48acb41" xsi:nil="true"/>
    <Is_Collaboration_Space_Locked xmlns="46b1051c-d3c3-4343-ac23-31d3b48acb41" xsi:nil="true"/>
    <Invited_Students xmlns="46b1051c-d3c3-4343-ac23-31d3b48acb41" xsi:nil="true"/>
    <Invited_Leaders xmlns="46b1051c-d3c3-4343-ac23-31d3b48acb41" xsi:nil="true"/>
    <FolderType xmlns="46b1051c-d3c3-4343-ac23-31d3b48acb41" xsi:nil="true"/>
    <CultureName xmlns="46b1051c-d3c3-4343-ac23-31d3b48acb41" xsi:nil="true"/>
    <Leaders xmlns="46b1051c-d3c3-4343-ac23-31d3b48acb41">
      <UserInfo>
        <DisplayName/>
        <AccountId xsi:nil="true"/>
        <AccountType/>
      </UserInfo>
    </Lead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86A51547DAC34EB8F101A731FCF1E7" ma:contentTypeVersion="36" ma:contentTypeDescription="Create a new document." ma:contentTypeScope="" ma:versionID="d445f9b1cc37568ba87765c2075cd664">
  <xsd:schema xmlns:xsd="http://www.w3.org/2001/XMLSchema" xmlns:xs="http://www.w3.org/2001/XMLSchema" xmlns:p="http://schemas.microsoft.com/office/2006/metadata/properties" xmlns:ns3="aa33bc16-c1fd-4a38-b540-e2962cc0b7b1" xmlns:ns4="46b1051c-d3c3-4343-ac23-31d3b48acb41" targetNamespace="http://schemas.microsoft.com/office/2006/metadata/properties" ma:root="true" ma:fieldsID="34caffcc92a4e5717033ebd0729b104b" ns3:_="" ns4:_="">
    <xsd:import namespace="aa33bc16-c1fd-4a38-b540-e2962cc0b7b1"/>
    <xsd:import namespace="46b1051c-d3c3-4343-ac23-31d3b48acb41"/>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4:Templates" minOccurs="0"/>
                <xsd:element ref="ns4:CultureName" minOccurs="0"/>
                <xsd:element ref="ns4:Leaders" minOccurs="0"/>
                <xsd:element ref="ns4:Members" minOccurs="0"/>
                <xsd:element ref="ns4:Member_Groups" minOccurs="0"/>
                <xsd:element ref="ns4:Invited_Leaders" minOccurs="0"/>
                <xsd:element ref="ns4:Invited_Members" minOccurs="0"/>
                <xsd:element ref="ns4:Self_Registration_Enabled0" minOccurs="0"/>
                <xsd:element ref="ns4:Has_Leaders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3bc16-c1fd-4a38-b540-e2962cc0b7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b1051c-d3c3-4343-ac23-31d3b48acb41"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Templates" ma:index="24" nillable="true" ma:displayName="Templates" ma:internalName="Templates">
      <xsd:simpleType>
        <xsd:restriction base="dms:Note">
          <xsd:maxLength value="255"/>
        </xsd:restriction>
      </xsd:simpleType>
    </xsd:element>
    <xsd:element name="CultureName" ma:index="25" nillable="true" ma:displayName="Culture Name" ma:internalName="CultureName">
      <xsd:simpleType>
        <xsd:restriction base="dms:Text"/>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description="" ma:hidden="true" ma:internalName="MediaServiceDateTaken" ma:readOnly="true">
      <xsd:simpleType>
        <xsd:restriction base="dms:Text"/>
      </xsd:simpleType>
    </xsd:element>
    <xsd:element name="MediaServiceAutoTags" ma:index="37" nillable="true" ma:displayName="MediaServiceAutoTags" ma:description="" ma:internalName="MediaServiceAutoTags" ma:readOnly="true">
      <xsd:simpleType>
        <xsd:restriction base="dms:Text"/>
      </xsd:simpleType>
    </xsd:element>
    <xsd:element name="MediaServiceLocation" ma:index="38" nillable="true" ma:displayName="MediaServiceLocation" ma:description="" ma:internalName="MediaServiceLocation"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94D92F-E42B-4AE3-87B6-F97F51597FA7}">
  <ds:schemaRefs>
    <ds:schemaRef ds:uri="http://schemas.microsoft.com/office/2006/metadata/properties"/>
    <ds:schemaRef ds:uri="http://schemas.microsoft.com/office/infopath/2007/PartnerControls"/>
    <ds:schemaRef ds:uri="46b1051c-d3c3-4343-ac23-31d3b48acb41"/>
  </ds:schemaRefs>
</ds:datastoreItem>
</file>

<file path=customXml/itemProps2.xml><?xml version="1.0" encoding="utf-8"?>
<ds:datastoreItem xmlns:ds="http://schemas.openxmlformats.org/officeDocument/2006/customXml" ds:itemID="{28800299-99D8-4164-B1ED-C8F33CAC9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3bc16-c1fd-4a38-b540-e2962cc0b7b1"/>
    <ds:schemaRef ds:uri="46b1051c-d3c3-4343-ac23-31d3b48ac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CA485B-E602-42AD-9E2F-35941BAB1B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Munson</dc:creator>
  <cp:keywords/>
  <dc:description/>
  <cp:lastModifiedBy>Delia Taylor</cp:lastModifiedBy>
  <cp:revision>3</cp:revision>
  <cp:lastPrinted>2020-03-16T19:21:00Z</cp:lastPrinted>
  <dcterms:created xsi:type="dcterms:W3CDTF">2020-03-19T20:29:00Z</dcterms:created>
  <dcterms:modified xsi:type="dcterms:W3CDTF">2020-03-19T21:29:00Z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0x0101001486A51547DAC34EB8F101A731FCF1E7</vt:lpwstr>
  </property>
</Properties>
</file>